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DF" w:rsidRDefault="00B30CDF" w:rsidP="00B30CDF">
      <w:pPr>
        <w:jc w:val="center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Онлайн-ресурсы</w:t>
      </w:r>
      <w:proofErr w:type="spellEnd"/>
      <w:r w:rsidRPr="00731220">
        <w:rPr>
          <w:rFonts w:ascii="Cambria" w:hAnsi="Cambria"/>
          <w:sz w:val="28"/>
          <w:szCs w:val="28"/>
        </w:rPr>
        <w:t xml:space="preserve"> </w:t>
      </w:r>
    </w:p>
    <w:p w:rsidR="00B30CDF" w:rsidRPr="00731220" w:rsidRDefault="00B30CDF" w:rsidP="00B30CDF">
      <w:pPr>
        <w:jc w:val="center"/>
        <w:rPr>
          <w:rFonts w:ascii="Cambria" w:hAnsi="Cambria"/>
          <w:sz w:val="28"/>
          <w:szCs w:val="28"/>
        </w:rPr>
      </w:pPr>
      <w:r w:rsidRPr="00731220">
        <w:rPr>
          <w:rFonts w:ascii="Cambria" w:hAnsi="Cambria"/>
          <w:sz w:val="28"/>
          <w:szCs w:val="28"/>
        </w:rPr>
        <w:t xml:space="preserve">для полезного времяпрепровождения </w:t>
      </w:r>
      <w:r>
        <w:rPr>
          <w:rFonts w:ascii="Cambria" w:hAnsi="Cambria"/>
          <w:sz w:val="28"/>
          <w:szCs w:val="28"/>
        </w:rPr>
        <w:t xml:space="preserve">в режиме </w:t>
      </w:r>
      <w:r w:rsidRPr="00731220">
        <w:rPr>
          <w:rFonts w:ascii="Cambria" w:hAnsi="Cambria"/>
          <w:sz w:val="28"/>
          <w:szCs w:val="28"/>
        </w:rPr>
        <w:t>самоизоляции.</w:t>
      </w:r>
    </w:p>
    <w:tbl>
      <w:tblPr>
        <w:tblStyle w:val="a3"/>
        <w:tblW w:w="9322" w:type="dxa"/>
        <w:jc w:val="center"/>
        <w:tblInd w:w="-459" w:type="dxa"/>
        <w:tblLook w:val="04A0"/>
      </w:tblPr>
      <w:tblGrid>
        <w:gridCol w:w="6345"/>
        <w:gridCol w:w="2977"/>
      </w:tblGrid>
      <w:tr w:rsidR="00B30CDF" w:rsidTr="00B30CDF">
        <w:trPr>
          <w:jc w:val="center"/>
        </w:trPr>
        <w:tc>
          <w:tcPr>
            <w:tcW w:w="6345" w:type="dxa"/>
          </w:tcPr>
          <w:p w:rsidR="00B30CDF" w:rsidRPr="00B30CDF" w:rsidRDefault="00B30CDF" w:rsidP="00B30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DF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977" w:type="dxa"/>
          </w:tcPr>
          <w:p w:rsidR="00B30CDF" w:rsidRPr="00B30CDF" w:rsidRDefault="00B30CDF" w:rsidP="00B30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CD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4" w:history="1">
              <w:proofErr w:type="spellStart"/>
              <w:r w:rsidRPr="00EB6350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</w:t>
              </w:r>
              <w:proofErr w:type="spellEnd"/>
              <w:r w:rsidRPr="00EB6350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показы спектаклей Республиканского театра кукол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5" w:history="1">
              <w:r w:rsidRPr="00EB6350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Проект Республиканского театра кукол "Читаем сказки"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Проект «Умные каникулы» в группе Министерства образования и науки РМЭ во 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ВКонтакте</w:t>
              </w:r>
              <w:proofErr w:type="spellEnd"/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Онлайн-марафон</w:t>
              </w:r>
              <w:proofErr w:type="spellEnd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«Домашний час» в группе Министерства просвещения РФ во 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ВКонтакте</w:t>
              </w:r>
              <w:proofErr w:type="spellEnd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(ежедневно 4 лекции)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Всероссийские 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</w:t>
              </w:r>
              <w:proofErr w:type="spellEnd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уроки «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Проектория</w:t>
              </w:r>
              <w:proofErr w:type="spellEnd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» (урок «Сделай громче» 9 апреля 2020 г.)</w:t>
              </w:r>
            </w:hyperlink>
          </w:p>
          <w:p w:rsidR="00B30CDF" w:rsidRPr="000F2EA4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0F2EA4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A4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Прямые эфиры тренировок разных направлений в группе спортивного клуба «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Астрон</w:t>
              </w:r>
              <w:proofErr w:type="spellEnd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» во 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ВКонтакте</w:t>
              </w:r>
              <w:proofErr w:type="spellEnd"/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Детские поделки. Развитие детей.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3-12 лет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1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Остров знаний. Развитие дошкольников.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2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Развивающие занятия «Дома с мамой»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3" w:history="1"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Аудиосказки</w:t>
              </w:r>
              <w:proofErr w:type="spellEnd"/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Азбука кос (копилка мастер-классов, видео уроков по плетению)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Оригами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Игры и поделки своими руками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3-12 лет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YouTube-канал Национальной художественной галереи РМЭ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Портал культурного наследия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Видеоканал театра оперы и балета им. 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Э.Сапаева</w:t>
              </w:r>
              <w:proofErr w:type="spellEnd"/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Виртуальный тур по Академическому русскому театру драмы им. Г. Константинова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Платформа "Арзамас" (книги, музыка, мультфильмы и развивающие игры, отобранные экспертами)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lastRenderedPageBreak/>
              <w:t>1-6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Портал «</w:t>
              </w:r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  <w:lang w:val="en-US"/>
                </w:rPr>
                <w:t>E</w:t>
              </w:r>
              <w:proofErr w:type="spellStart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nterclas</w:t>
              </w:r>
              <w:proofErr w:type="spellEnd"/>
              <w:r w:rsidRPr="000F2EA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» (бесплатные уроки рисования)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Открытая художественная школа «Художник </w:t>
              </w:r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Online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» (мастер-классы </w:t>
              </w:r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)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Портал «Поколение М» (</w:t>
              </w:r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видеоуроки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по фотографированию)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показы спектаклей Большого театра</w:t>
              </w:r>
            </w:hyperlink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6-11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Онлайн-экскурсия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в Эрмитаж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Онлайн-экскурсия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в Третьяковскую галерею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Онлайн-экскурсия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в Русский музей (</w:t>
              </w:r>
              <w:proofErr w:type="gram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г</w:t>
              </w:r>
              <w:proofErr w:type="gram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. Санкт-Петербург)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proofErr w:type="spellStart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Онлайн-экскурсия</w:t>
              </w:r>
              <w:proofErr w:type="spellEnd"/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 xml:space="preserve"> в Музей изобразительных искусств им. А.С. Пушкина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  <w:vAlign w:val="center"/>
          </w:tcPr>
          <w:p w:rsidR="00B30CDF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Pr="007D457B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YouTube-канал «Наука»</w:t>
              </w:r>
            </w:hyperlink>
          </w:p>
          <w:p w:rsidR="00B30CDF" w:rsidRPr="00EB6350" w:rsidRDefault="00B30CDF" w:rsidP="00B855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0CDF" w:rsidRPr="00EB6350" w:rsidRDefault="00B30CDF" w:rsidP="00B8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50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</w:tr>
      <w:tr w:rsidR="00B30CDF" w:rsidTr="00B30CDF">
        <w:trPr>
          <w:jc w:val="center"/>
        </w:trPr>
        <w:tc>
          <w:tcPr>
            <w:tcW w:w="6345" w:type="dxa"/>
          </w:tcPr>
          <w:p w:rsidR="00B30CDF" w:rsidRDefault="00B30CDF"/>
        </w:tc>
        <w:tc>
          <w:tcPr>
            <w:tcW w:w="2977" w:type="dxa"/>
          </w:tcPr>
          <w:p w:rsidR="00B30CDF" w:rsidRDefault="00B30CDF"/>
        </w:tc>
      </w:tr>
      <w:tr w:rsidR="00B30CDF" w:rsidTr="00B30CDF">
        <w:trPr>
          <w:jc w:val="center"/>
        </w:trPr>
        <w:tc>
          <w:tcPr>
            <w:tcW w:w="6345" w:type="dxa"/>
          </w:tcPr>
          <w:p w:rsidR="00B30CDF" w:rsidRDefault="00B30CDF"/>
        </w:tc>
        <w:tc>
          <w:tcPr>
            <w:tcW w:w="2977" w:type="dxa"/>
          </w:tcPr>
          <w:p w:rsidR="00B30CDF" w:rsidRDefault="00B30CDF"/>
        </w:tc>
      </w:tr>
    </w:tbl>
    <w:p w:rsidR="00B30CDF" w:rsidRDefault="00B30CDF"/>
    <w:sectPr w:rsidR="00B30CDF" w:rsidSect="0098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DF"/>
    <w:rsid w:val="005448B5"/>
    <w:rsid w:val="00981808"/>
    <w:rsid w:val="00B30CDF"/>
    <w:rsid w:val="00E0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B30C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hyperlink" Target="https://vk.com/club7872324" TargetMode="External"/><Relationship Id="rId18" Type="http://schemas.openxmlformats.org/officeDocument/2006/relationships/hyperlink" Target="https://www.culture.ru/" TargetMode="External"/><Relationship Id="rId2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zamas.academy/special/kids?fbclid=IwAR3JtNn" TargetMode="External"/><Relationship Id="rId7" Type="http://schemas.openxmlformats.org/officeDocument/2006/relationships/hyperlink" Target="https://vk.com/minprosvet" TargetMode="External"/><Relationship Id="rId12" Type="http://schemas.openxmlformats.org/officeDocument/2006/relationships/hyperlink" Target="https://vk.com/razvitie_s_mamoi" TargetMode="External"/><Relationship Id="rId17" Type="http://schemas.openxmlformats.org/officeDocument/2006/relationships/hyperlink" Target="https://www.youtube.com/user/myplaylistmovies" TargetMode="External"/><Relationship Id="rId25" Type="http://schemas.openxmlformats.org/officeDocument/2006/relationships/hyperlink" Target="https://www.youtube.com/channel/UCUimBc08CcsoCvP_WlYJl0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s-67001719" TargetMode="External"/><Relationship Id="rId20" Type="http://schemas.openxmlformats.org/officeDocument/2006/relationships/hyperlink" Target="https://domv3d.ru/61817/vtour/tour.html" TargetMode="External"/><Relationship Id="rId29" Type="http://schemas.openxmlformats.org/officeDocument/2006/relationships/hyperlink" Target="https://www.pushkinmuseum.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73408139" TargetMode="External"/><Relationship Id="rId11" Type="http://schemas.openxmlformats.org/officeDocument/2006/relationships/hyperlink" Target="https://vk.com/ostrovznani" TargetMode="External"/><Relationship Id="rId24" Type="http://schemas.openxmlformats.org/officeDocument/2006/relationships/hyperlink" Target="https://pokolenie.mts.ru/contests/pokoleniemira?gItemId=21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channel/UCcX6WKQfYOT6q2k5oNNm7Yw" TargetMode="External"/><Relationship Id="rId15" Type="http://schemas.openxmlformats.org/officeDocument/2006/relationships/hyperlink" Target="https://vk.com/club20592791" TargetMode="External"/><Relationship Id="rId23" Type="http://schemas.openxmlformats.org/officeDocument/2006/relationships/hyperlink" Target="https://www.hudozhnik.online/free" TargetMode="External"/><Relationship Id="rId28" Type="http://schemas.openxmlformats.org/officeDocument/2006/relationships/hyperlink" Target="https://rusmuseumvrm.ru/online_resources/" TargetMode="External"/><Relationship Id="rId10" Type="http://schemas.openxmlformats.org/officeDocument/2006/relationships/hyperlink" Target="https://vk.com/luckycraft" TargetMode="External"/><Relationship Id="rId19" Type="http://schemas.openxmlformats.org/officeDocument/2006/relationships/hyperlink" Target="https://operaballet.net/journal/video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channel/UCcX6WKQfYOT6q2k5oNNm7Yw" TargetMode="External"/><Relationship Id="rId9" Type="http://schemas.openxmlformats.org/officeDocument/2006/relationships/hyperlink" Target="https://vk.com/astron.club" TargetMode="External"/><Relationship Id="rId14" Type="http://schemas.openxmlformats.org/officeDocument/2006/relationships/hyperlink" Target="https://vk.com/club28964038" TargetMode="External"/><Relationship Id="rId22" Type="http://schemas.openxmlformats.org/officeDocument/2006/relationships/hyperlink" Target="https://enterclass.com/ru/create_for_free" TargetMode="External"/><Relationship Id="rId27" Type="http://schemas.openxmlformats.org/officeDocument/2006/relationships/hyperlink" Target="https://www.tretyakovgallery.ru/" TargetMode="External"/><Relationship Id="rId30" Type="http://schemas.openxmlformats.org/officeDocument/2006/relationships/hyperlink" Target="https://www.youtube.com/channel/UCIi2Tk2POJkRgWHD7HGBa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Садовин</dc:creator>
  <cp:lastModifiedBy>Садовин</cp:lastModifiedBy>
  <cp:revision>2</cp:revision>
  <dcterms:created xsi:type="dcterms:W3CDTF">2020-04-13T07:58:00Z</dcterms:created>
  <dcterms:modified xsi:type="dcterms:W3CDTF">2020-04-13T07:58:00Z</dcterms:modified>
</cp:coreProperties>
</file>